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73B7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Mesdames, Messieurs,</w:t>
      </w:r>
    </w:p>
    <w:p w14:paraId="627D0FA4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Cher-e-s partenaires,</w:t>
      </w:r>
    </w:p>
    <w:p w14:paraId="72CDF073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Cher-e-s collègues,</w:t>
      </w:r>
    </w:p>
    <w:p w14:paraId="618E5EDE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 </w:t>
      </w:r>
    </w:p>
    <w:p w14:paraId="2DDA447D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L’Organisation internationale de la Francophonie (OIF), en partenariat avec le Gouvernement du Nouveau Brunswick, et avec le soutien du Ministère de l’Europe et des affaires étrangères français, a le plaisir de vous inviter à un </w:t>
      </w:r>
      <w:r w:rsidRPr="003073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Colloque sur le thème de « l’importance d’une meilleure prise en compte de l’égalité femmes-hommes dans les processus d’enregistrement des faits d’état civil ». </w:t>
      </w:r>
    </w:p>
    <w:p w14:paraId="29824115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05079C06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L’évènement se déroulera le </w:t>
      </w:r>
      <w:r w:rsidRPr="0030730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fr-FR"/>
        </w:rPr>
        <w:t>15 décembre 2022, de 13H30 à 18H00</w:t>
      </w: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(heure de Paris/UTC+2) en présentiel, au Centre culturel canadien de Paris (</w:t>
      </w:r>
      <w:r w:rsidRPr="00307303">
        <w:rPr>
          <w:rFonts w:ascii="Calibri" w:eastAsia="Times New Roman" w:hAnsi="Calibri" w:cs="Calibri"/>
          <w:color w:val="000000"/>
          <w:sz w:val="22"/>
          <w:szCs w:val="22"/>
          <w:u w:val="single"/>
          <w:lang w:eastAsia="fr-FR"/>
        </w:rPr>
        <w:t>130 Rue du Faubourg Saint-Honoré, 75008, Paris</w:t>
      </w: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), et à distance sur la plateforme TEAMS. </w:t>
      </w:r>
    </w:p>
    <w:p w14:paraId="0FF93A0B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673483BF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Ce colloque aura notamment pour objectif de : </w:t>
      </w:r>
    </w:p>
    <w:p w14:paraId="64AF28BA" w14:textId="77777777" w:rsidR="00307303" w:rsidRPr="00307303" w:rsidRDefault="00307303" w:rsidP="0030730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Poursuivre et approfondir la réflexion entamée en matière d’état civil par des partenaires, en mettant l’accent sur la dimension « égalité Femmes-Hommes ».</w:t>
      </w:r>
    </w:p>
    <w:p w14:paraId="2EBA4874" w14:textId="77777777" w:rsidR="00307303" w:rsidRPr="00307303" w:rsidRDefault="00307303" w:rsidP="0030730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Identifier les principaux obstacles et analyser les conséquences liées au non-enregistrement des faits d’état civil des femmes et des filles.</w:t>
      </w:r>
    </w:p>
    <w:p w14:paraId="3B7A5EA9" w14:textId="77777777" w:rsidR="00307303" w:rsidRPr="00307303" w:rsidRDefault="00307303" w:rsidP="0030730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Partager les bonnes pratiques développées, au sein de l’espace francophone, visant à combattre les tendances sexistes dans le processus d’enregistrement des faits d’état civil et les principales leçons apprises.</w:t>
      </w:r>
    </w:p>
    <w:p w14:paraId="608E4F09" w14:textId="77777777" w:rsidR="00307303" w:rsidRPr="00307303" w:rsidRDefault="00307303" w:rsidP="0030730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Dessiner des pistes collaboration autour de la prise en compte de l’EFH, dans les politiques d’appui à la modernisation des systèmes d’état civil de l’espace francophone.</w:t>
      </w:r>
    </w:p>
    <w:p w14:paraId="4E7AFDB6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5F64091B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Afin de participer à ce colloque, nous vous prions de bien vouloir vous inscrire sur ce </w:t>
      </w:r>
      <w:hyperlink r:id="rId5" w:history="1">
        <w:r w:rsidRPr="00307303">
          <w:rPr>
            <w:rFonts w:ascii="Calibri" w:eastAsia="Times New Roman" w:hAnsi="Calibri" w:cs="Calibri"/>
            <w:b/>
            <w:bCs/>
            <w:color w:val="0000FF"/>
            <w:sz w:val="36"/>
            <w:szCs w:val="36"/>
            <w:u w:val="single"/>
            <w:lang w:eastAsia="fr-FR"/>
          </w:rPr>
          <w:t>Lien</w:t>
        </w:r>
      </w:hyperlink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 </w:t>
      </w:r>
      <w:r w:rsidRPr="003073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avant le jeudi 8 décembre 2022</w:t>
      </w: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 </w:t>
      </w:r>
    </w:p>
    <w:p w14:paraId="1BBE306B" w14:textId="3F248A0F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Pour les participants en présentiel, une lettre d’invitation vous sera transmise après enregistrement de votre inscription. S’agissant des participants qui souhaiteraient suivre à distance,</w:t>
      </w:r>
      <w:r w:rsidR="00EE6D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Pr="003073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un lien de connexion à l’évènement vous sera communiqué ultérieurement. </w:t>
      </w:r>
    </w:p>
    <w:p w14:paraId="6A544A04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 </w:t>
      </w:r>
    </w:p>
    <w:p w14:paraId="3EA870CB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Nous comptons également sur vous afin de </w:t>
      </w:r>
      <w:r w:rsidRPr="003073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diffuser largement l’invitation au sein de vos réseaux et institutions</w:t>
      </w: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 </w:t>
      </w:r>
    </w:p>
    <w:p w14:paraId="5EFBE074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7FDEB1A1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Enfin, pour votre parfaite information, nous vous communiquons en pièce jointe un programme provisoire de la demi-journée.</w:t>
      </w:r>
    </w:p>
    <w:p w14:paraId="1D51787C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 </w:t>
      </w:r>
    </w:p>
    <w:p w14:paraId="5987DE6C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En vous remerciant par avance pour votre présence, nous vous prions de croire, Mesdames et Messieurs, à l’assurance de notre haute considération.</w:t>
      </w:r>
    </w:p>
    <w:p w14:paraId="4C6CC9F9" w14:textId="77777777" w:rsidR="00307303" w:rsidRPr="00307303" w:rsidRDefault="00307303" w:rsidP="0030730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507C45EB" w14:textId="77777777" w:rsidR="00307303" w:rsidRPr="00307303" w:rsidRDefault="00307303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fr-FR"/>
        </w:rPr>
        <w:t>Cynthia FAMENONTSOA</w:t>
      </w:r>
    </w:p>
    <w:p w14:paraId="4A933132" w14:textId="77777777" w:rsidR="00307303" w:rsidRPr="00307303" w:rsidRDefault="00307303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16"/>
          <w:szCs w:val="16"/>
          <w:lang w:eastAsia="fr-FR"/>
        </w:rPr>
        <w:t>Attachée de programme</w:t>
      </w:r>
    </w:p>
    <w:p w14:paraId="0BD3296D" w14:textId="77777777" w:rsidR="00307303" w:rsidRPr="00307303" w:rsidRDefault="00307303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16"/>
          <w:szCs w:val="16"/>
          <w:lang w:eastAsia="fr-FR"/>
        </w:rPr>
        <w:t>Pôle Etat de droit, Droits de l’Homme et Justice</w:t>
      </w:r>
    </w:p>
    <w:p w14:paraId="3EE90168" w14:textId="77777777" w:rsidR="00307303" w:rsidRPr="00307303" w:rsidRDefault="00307303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16"/>
          <w:szCs w:val="16"/>
          <w:lang w:eastAsia="fr-FR"/>
        </w:rPr>
        <w:t>Direction  des Affaires politiques et de la gouvernance démocratique</w:t>
      </w:r>
    </w:p>
    <w:p w14:paraId="0BE7BF36" w14:textId="77777777" w:rsidR="00307303" w:rsidRPr="00307303" w:rsidRDefault="00307303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16"/>
          <w:szCs w:val="16"/>
          <w:lang w:eastAsia="fr-FR"/>
        </w:rPr>
        <w:t>Organisation internationale de la Francophonie</w:t>
      </w:r>
    </w:p>
    <w:p w14:paraId="549F3895" w14:textId="77777777" w:rsidR="00307303" w:rsidRPr="00307303" w:rsidRDefault="00307303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16"/>
          <w:szCs w:val="16"/>
          <w:lang w:eastAsia="fr-FR"/>
        </w:rPr>
        <w:t>19-21, avenue Bosquet - 75007 Paris</w:t>
      </w:r>
    </w:p>
    <w:p w14:paraId="7B4A8E48" w14:textId="77777777" w:rsidR="00307303" w:rsidRPr="00307303" w:rsidRDefault="00307303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16"/>
          <w:szCs w:val="16"/>
          <w:lang w:eastAsia="fr-FR"/>
        </w:rPr>
        <w:t>Tel. : +33 (0) 1 44 37 71 96</w:t>
      </w:r>
    </w:p>
    <w:p w14:paraId="76415E68" w14:textId="77777777" w:rsidR="00307303" w:rsidRPr="00307303" w:rsidRDefault="00307303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07303">
        <w:rPr>
          <w:rFonts w:ascii="Calibri" w:eastAsia="Times New Roman" w:hAnsi="Calibri" w:cs="Calibri"/>
          <w:color w:val="000000"/>
          <w:sz w:val="16"/>
          <w:szCs w:val="16"/>
          <w:lang w:eastAsia="fr-FR"/>
        </w:rPr>
        <w:t>Courriel : </w:t>
      </w:r>
      <w:hyperlink r:id="rId6" w:history="1">
        <w:r w:rsidRPr="00307303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fr-FR"/>
          </w:rPr>
          <w:t>Cynthia.Famenontsoa@francophonie.org</w:t>
        </w:r>
      </w:hyperlink>
    </w:p>
    <w:p w14:paraId="44CFBE88" w14:textId="77777777" w:rsidR="00307303" w:rsidRPr="00307303" w:rsidRDefault="00000000" w:rsidP="00307303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hyperlink r:id="rId7" w:history="1">
        <w:r w:rsidR="00307303" w:rsidRPr="00307303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fr-FR"/>
          </w:rPr>
          <w:t>francophonie.org/</w:t>
        </w:r>
      </w:hyperlink>
    </w:p>
    <w:p w14:paraId="10244B29" w14:textId="77777777" w:rsidR="00BD09EB" w:rsidRDefault="00BD09EB"/>
    <w:sectPr w:rsidR="00BD09EB" w:rsidSect="00DD12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23C01"/>
    <w:multiLevelType w:val="multilevel"/>
    <w:tmpl w:val="44A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36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03"/>
    <w:rsid w:val="00307303"/>
    <w:rsid w:val="00BD09EB"/>
    <w:rsid w:val="00DC6005"/>
    <w:rsid w:val="00DD1227"/>
    <w:rsid w:val="00EC109A"/>
    <w:rsid w:val="00E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644F9"/>
  <w15:chartTrackingRefBased/>
  <w15:docId w15:val="{4DD4F192-DD01-4E47-9BB6-DCABA669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07303"/>
  </w:style>
  <w:style w:type="character" w:styleId="Lienhypertexte">
    <w:name w:val="Hyperlink"/>
    <w:basedOn w:val="Policepardfaut"/>
    <w:uiPriority w:val="99"/>
    <w:semiHidden/>
    <w:unhideWhenUsed/>
    <w:rsid w:val="00307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ancophoni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.Famenontsoa@francophonie.org" TargetMode="External"/><Relationship Id="rId5" Type="http://schemas.openxmlformats.org/officeDocument/2006/relationships/hyperlink" Target="https://docs.google.com/forms/d/e/1FAIpQLSfF7dzbX3fCufTFtrnNJGdcnDrGWIvl5a4HQs1y0I2J8JC_-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Vianès</dc:creator>
  <cp:keywords/>
  <dc:description/>
  <cp:lastModifiedBy>Aurélien Vianès</cp:lastModifiedBy>
  <cp:revision>3</cp:revision>
  <dcterms:created xsi:type="dcterms:W3CDTF">2022-12-07T15:24:00Z</dcterms:created>
  <dcterms:modified xsi:type="dcterms:W3CDTF">2022-12-07T15:24:00Z</dcterms:modified>
</cp:coreProperties>
</file>